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38" w:rsidRPr="002C401E" w:rsidRDefault="00282043" w:rsidP="002C401E">
      <w:pPr>
        <w:jc w:val="right"/>
        <w:rPr>
          <w:b/>
        </w:rPr>
      </w:pPr>
      <w:r w:rsidRPr="002C401E">
        <w:rPr>
          <w:b/>
        </w:rPr>
        <w:t>Tabela nr 1</w:t>
      </w:r>
    </w:p>
    <w:p w:rsidR="00DB2772" w:rsidRPr="0024067C" w:rsidRDefault="0024067C" w:rsidP="0024067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</w:t>
      </w:r>
      <w:r w:rsidR="0023482D">
        <w:rPr>
          <w:b/>
          <w:sz w:val="24"/>
          <w:szCs w:val="24"/>
        </w:rPr>
        <w:t xml:space="preserve"> </w:t>
      </w:r>
      <w:r w:rsidR="0023482D" w:rsidRPr="0024067C">
        <w:rPr>
          <w:b/>
          <w:sz w:val="28"/>
          <w:szCs w:val="28"/>
        </w:rPr>
        <w:t>G</w:t>
      </w:r>
      <w:r w:rsidR="00DB2772" w:rsidRPr="0024067C">
        <w:rPr>
          <w:b/>
          <w:sz w:val="28"/>
          <w:szCs w:val="28"/>
        </w:rPr>
        <w:t>łówne składniki aktywów trwałych</w:t>
      </w:r>
    </w:p>
    <w:p w:rsidR="0023482D" w:rsidRDefault="0023482D" w:rsidP="00DB2772">
      <w:pPr>
        <w:jc w:val="center"/>
      </w:pPr>
    </w:p>
    <w:p w:rsidR="00DB2772" w:rsidRDefault="00DB2772" w:rsidP="00DB2772">
      <w:pPr>
        <w:jc w:val="center"/>
      </w:pPr>
    </w:p>
    <w:tbl>
      <w:tblPr>
        <w:tblStyle w:val="Tabela-Siatka"/>
        <w:tblW w:w="134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275"/>
        <w:gridCol w:w="284"/>
        <w:gridCol w:w="567"/>
        <w:gridCol w:w="992"/>
        <w:gridCol w:w="709"/>
        <w:gridCol w:w="992"/>
        <w:gridCol w:w="992"/>
        <w:gridCol w:w="993"/>
        <w:gridCol w:w="425"/>
        <w:gridCol w:w="1134"/>
        <w:gridCol w:w="1701"/>
        <w:gridCol w:w="833"/>
        <w:gridCol w:w="1267"/>
      </w:tblGrid>
      <w:tr w:rsidR="0087019A" w:rsidTr="0087019A">
        <w:trPr>
          <w:trHeight w:val="1616"/>
        </w:trPr>
        <w:tc>
          <w:tcPr>
            <w:tcW w:w="284" w:type="dxa"/>
          </w:tcPr>
          <w:p w:rsidR="0087019A" w:rsidRDefault="0087019A">
            <w:pPr>
              <w:rPr>
                <w:sz w:val="20"/>
                <w:szCs w:val="20"/>
              </w:rPr>
            </w:pPr>
          </w:p>
          <w:p w:rsidR="0087019A" w:rsidRDefault="0087019A">
            <w:pPr>
              <w:rPr>
                <w:sz w:val="20"/>
                <w:szCs w:val="20"/>
              </w:rPr>
            </w:pPr>
          </w:p>
          <w:p w:rsidR="0087019A" w:rsidRDefault="0087019A">
            <w:pPr>
              <w:rPr>
                <w:sz w:val="20"/>
                <w:szCs w:val="20"/>
              </w:rPr>
            </w:pPr>
          </w:p>
          <w:p w:rsidR="0087019A" w:rsidRPr="006B76B1" w:rsidRDefault="008701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3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559" w:type="dxa"/>
            <w:gridSpan w:val="2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Wartość początkowa – stan na początek roku obrotowego</w:t>
            </w:r>
          </w:p>
        </w:tc>
        <w:tc>
          <w:tcPr>
            <w:tcW w:w="2268" w:type="dxa"/>
            <w:gridSpan w:val="3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Zwiększenie wartości początkowej</w:t>
            </w:r>
          </w:p>
        </w:tc>
        <w:tc>
          <w:tcPr>
            <w:tcW w:w="992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 xml:space="preserve">Ogółem zwiększenie wartości początkowej </w:t>
            </w:r>
          </w:p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Zmniejszenie wartości początkowej</w:t>
            </w:r>
          </w:p>
        </w:tc>
        <w:tc>
          <w:tcPr>
            <w:tcW w:w="1134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Ogółem zmniejszenie wartości początkowo</w:t>
            </w:r>
          </w:p>
          <w:p w:rsidR="0087019A" w:rsidRPr="0023482D" w:rsidRDefault="0087019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początkowa stan na koniec roku obrotowego</w:t>
            </w:r>
          </w:p>
        </w:tc>
        <w:tc>
          <w:tcPr>
            <w:tcW w:w="833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87019A" w:rsidRDefault="0087019A">
            <w:pPr>
              <w:rPr>
                <w:sz w:val="20"/>
                <w:szCs w:val="20"/>
              </w:rPr>
            </w:pPr>
            <w:r w:rsidRPr="0023482D">
              <w:rPr>
                <w:sz w:val="16"/>
                <w:szCs w:val="16"/>
              </w:rPr>
              <w:t>Wartość początkowa- stan na koniec roku obrotoweg</w:t>
            </w:r>
            <w:r>
              <w:rPr>
                <w:sz w:val="20"/>
                <w:szCs w:val="20"/>
              </w:rPr>
              <w:t>o</w:t>
            </w:r>
          </w:p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</w:tr>
      <w:tr w:rsidR="0087019A" w:rsidTr="0087019A">
        <w:tc>
          <w:tcPr>
            <w:tcW w:w="284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aktualizacja</w:t>
            </w:r>
          </w:p>
        </w:tc>
        <w:tc>
          <w:tcPr>
            <w:tcW w:w="992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przychody</w:t>
            </w:r>
          </w:p>
        </w:tc>
        <w:tc>
          <w:tcPr>
            <w:tcW w:w="709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przemieszczenie</w:t>
            </w:r>
          </w:p>
        </w:tc>
        <w:tc>
          <w:tcPr>
            <w:tcW w:w="992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zbycie</w:t>
            </w:r>
          </w:p>
        </w:tc>
        <w:tc>
          <w:tcPr>
            <w:tcW w:w="993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likwidacja</w:t>
            </w:r>
          </w:p>
          <w:p w:rsidR="0087019A" w:rsidRPr="0023482D" w:rsidRDefault="0087019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7019A" w:rsidRPr="0023482D" w:rsidRDefault="0087019A">
            <w:pPr>
              <w:rPr>
                <w:sz w:val="16"/>
                <w:szCs w:val="16"/>
              </w:rPr>
            </w:pPr>
            <w:r w:rsidRPr="0023482D">
              <w:rPr>
                <w:sz w:val="16"/>
                <w:szCs w:val="16"/>
              </w:rPr>
              <w:t>inne</w:t>
            </w:r>
          </w:p>
        </w:tc>
        <w:tc>
          <w:tcPr>
            <w:tcW w:w="1134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</w:tr>
      <w:tr w:rsidR="0087019A" w:rsidTr="0087019A">
        <w:tc>
          <w:tcPr>
            <w:tcW w:w="284" w:type="dxa"/>
          </w:tcPr>
          <w:p w:rsidR="0087019A" w:rsidRDefault="0087019A">
            <w:pPr>
              <w:rPr>
                <w:sz w:val="20"/>
                <w:szCs w:val="20"/>
              </w:rPr>
            </w:pPr>
          </w:p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Budynki, lokale i obiekty inżynierii lądowej</w:t>
            </w:r>
          </w:p>
        </w:tc>
        <w:tc>
          <w:tcPr>
            <w:tcW w:w="1275" w:type="dxa"/>
          </w:tcPr>
          <w:p w:rsidR="0087019A" w:rsidRPr="006B76B1" w:rsidRDefault="0087019A" w:rsidP="00FA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</w:t>
            </w:r>
            <w:r w:rsidR="007D4A0D">
              <w:rPr>
                <w:sz w:val="20"/>
                <w:szCs w:val="20"/>
              </w:rPr>
              <w:t>2 696,38</w:t>
            </w:r>
          </w:p>
        </w:tc>
        <w:tc>
          <w:tcPr>
            <w:tcW w:w="851" w:type="dxa"/>
            <w:gridSpan w:val="2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19A" w:rsidRDefault="0087019A" w:rsidP="00550D7B">
            <w:pPr>
              <w:rPr>
                <w:sz w:val="20"/>
                <w:szCs w:val="20"/>
              </w:rPr>
            </w:pPr>
          </w:p>
          <w:p w:rsidR="0087019A" w:rsidRPr="00550D7B" w:rsidRDefault="0087019A" w:rsidP="00550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992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646,38</w:t>
            </w:r>
          </w:p>
        </w:tc>
        <w:tc>
          <w:tcPr>
            <w:tcW w:w="425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19A" w:rsidRDefault="0087019A">
            <w:pPr>
              <w:rPr>
                <w:sz w:val="20"/>
                <w:szCs w:val="20"/>
              </w:rPr>
            </w:pPr>
          </w:p>
          <w:p w:rsidR="0087019A" w:rsidRPr="006B76B1" w:rsidRDefault="0087019A" w:rsidP="00C1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646,38</w:t>
            </w:r>
          </w:p>
        </w:tc>
        <w:tc>
          <w:tcPr>
            <w:tcW w:w="1701" w:type="dxa"/>
          </w:tcPr>
          <w:p w:rsidR="0087019A" w:rsidRDefault="0087019A" w:rsidP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3.542 </w:t>
            </w:r>
            <w:r w:rsidR="007D4A0D">
              <w:rPr>
                <w:sz w:val="20"/>
                <w:szCs w:val="20"/>
              </w:rPr>
              <w:t>050,00</w:t>
            </w:r>
          </w:p>
        </w:tc>
        <w:tc>
          <w:tcPr>
            <w:tcW w:w="833" w:type="dxa"/>
          </w:tcPr>
          <w:p w:rsidR="0087019A" w:rsidRDefault="0087019A" w:rsidP="001E5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87019A" w:rsidRDefault="0087019A" w:rsidP="001E5F43">
            <w:pPr>
              <w:jc w:val="center"/>
              <w:rPr>
                <w:sz w:val="20"/>
                <w:szCs w:val="20"/>
              </w:rPr>
            </w:pPr>
          </w:p>
          <w:p w:rsidR="0087019A" w:rsidRPr="006B76B1" w:rsidRDefault="0087019A" w:rsidP="001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1695525,82</w:t>
            </w:r>
          </w:p>
        </w:tc>
      </w:tr>
      <w:tr w:rsidR="0087019A" w:rsidTr="0087019A">
        <w:tc>
          <w:tcPr>
            <w:tcW w:w="284" w:type="dxa"/>
          </w:tcPr>
          <w:p w:rsidR="0087019A" w:rsidRDefault="0087019A">
            <w:pPr>
              <w:rPr>
                <w:sz w:val="20"/>
                <w:szCs w:val="20"/>
              </w:rPr>
            </w:pPr>
          </w:p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transportu</w:t>
            </w:r>
          </w:p>
        </w:tc>
        <w:tc>
          <w:tcPr>
            <w:tcW w:w="1275" w:type="dxa"/>
          </w:tcPr>
          <w:p w:rsidR="0087019A" w:rsidRPr="006B76B1" w:rsidRDefault="0087019A" w:rsidP="00550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81 300,81</w:t>
            </w:r>
          </w:p>
        </w:tc>
        <w:tc>
          <w:tcPr>
            <w:tcW w:w="851" w:type="dxa"/>
            <w:gridSpan w:val="2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19A" w:rsidRPr="006B76B1" w:rsidRDefault="0087019A" w:rsidP="001E5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19A" w:rsidRPr="006B76B1" w:rsidRDefault="0087019A" w:rsidP="001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19A" w:rsidRPr="006B76B1" w:rsidRDefault="0087019A" w:rsidP="00C94F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7019A" w:rsidRDefault="0087019A" w:rsidP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81 300,81</w:t>
            </w:r>
          </w:p>
          <w:p w:rsidR="0087019A" w:rsidRDefault="0087019A" w:rsidP="001E5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7019A" w:rsidRDefault="0087019A" w:rsidP="001E5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87019A" w:rsidRPr="006B76B1" w:rsidRDefault="0087019A" w:rsidP="001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81300,81</w:t>
            </w:r>
          </w:p>
        </w:tc>
      </w:tr>
      <w:tr w:rsidR="0087019A" w:rsidTr="0087019A">
        <w:tc>
          <w:tcPr>
            <w:tcW w:w="284" w:type="dxa"/>
          </w:tcPr>
          <w:p w:rsidR="0087019A" w:rsidRDefault="0087019A">
            <w:pPr>
              <w:rPr>
                <w:sz w:val="20"/>
                <w:szCs w:val="20"/>
              </w:rPr>
            </w:pPr>
          </w:p>
          <w:p w:rsidR="0087019A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019A" w:rsidRPr="0023482D" w:rsidRDefault="0087019A" w:rsidP="0023482D">
            <w:pPr>
              <w:rPr>
                <w:b/>
                <w:sz w:val="20"/>
                <w:szCs w:val="20"/>
              </w:rPr>
            </w:pPr>
            <w:r w:rsidRPr="0023482D">
              <w:rPr>
                <w:b/>
                <w:sz w:val="20"/>
                <w:szCs w:val="20"/>
              </w:rPr>
              <w:t>Razem środki trwałe</w:t>
            </w:r>
          </w:p>
        </w:tc>
        <w:tc>
          <w:tcPr>
            <w:tcW w:w="1275" w:type="dxa"/>
          </w:tcPr>
          <w:p w:rsidR="0087019A" w:rsidRDefault="0087019A" w:rsidP="00C94FC3">
            <w:pPr>
              <w:rPr>
                <w:b/>
                <w:sz w:val="20"/>
                <w:szCs w:val="20"/>
              </w:rPr>
            </w:pPr>
          </w:p>
          <w:p w:rsidR="0087019A" w:rsidRPr="00C94FC3" w:rsidRDefault="0087019A" w:rsidP="00C9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</w:t>
            </w:r>
            <w:r w:rsidR="007D4A0D">
              <w:rPr>
                <w:sz w:val="20"/>
                <w:szCs w:val="20"/>
              </w:rPr>
              <w:t>3 997,19</w:t>
            </w:r>
          </w:p>
        </w:tc>
        <w:tc>
          <w:tcPr>
            <w:tcW w:w="851" w:type="dxa"/>
            <w:gridSpan w:val="2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19A" w:rsidRPr="0023482D" w:rsidRDefault="0087019A" w:rsidP="001E5F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19A" w:rsidRPr="0023482D" w:rsidRDefault="0087019A" w:rsidP="001E5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646,38</w:t>
            </w:r>
          </w:p>
        </w:tc>
        <w:tc>
          <w:tcPr>
            <w:tcW w:w="425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19A" w:rsidRPr="006B76B1" w:rsidRDefault="0087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646,38</w:t>
            </w:r>
          </w:p>
        </w:tc>
        <w:tc>
          <w:tcPr>
            <w:tcW w:w="1701" w:type="dxa"/>
          </w:tcPr>
          <w:p w:rsidR="0087019A" w:rsidRPr="0023482D" w:rsidRDefault="0087019A" w:rsidP="00870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3.623 </w:t>
            </w:r>
            <w:r w:rsidR="007D4A0D">
              <w:rPr>
                <w:b/>
                <w:sz w:val="20"/>
                <w:szCs w:val="20"/>
              </w:rPr>
              <w:t>350,81</w:t>
            </w:r>
            <w:bookmarkStart w:id="0" w:name="_GoBack"/>
            <w:bookmarkEnd w:id="0"/>
          </w:p>
        </w:tc>
        <w:tc>
          <w:tcPr>
            <w:tcW w:w="833" w:type="dxa"/>
          </w:tcPr>
          <w:p w:rsidR="0087019A" w:rsidRPr="0023482D" w:rsidRDefault="0087019A" w:rsidP="008701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87019A" w:rsidRPr="0023482D" w:rsidRDefault="0087019A" w:rsidP="0087019A">
            <w:pPr>
              <w:rPr>
                <w:b/>
                <w:sz w:val="20"/>
                <w:szCs w:val="20"/>
              </w:rPr>
            </w:pPr>
          </w:p>
        </w:tc>
      </w:tr>
    </w:tbl>
    <w:p w:rsidR="00A658F8" w:rsidRDefault="00A658F8"/>
    <w:sectPr w:rsidR="00A658F8" w:rsidSect="001E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B1"/>
    <w:rsid w:val="00003CCD"/>
    <w:rsid w:val="000A217E"/>
    <w:rsid w:val="001E5F43"/>
    <w:rsid w:val="0023482D"/>
    <w:rsid w:val="0024067C"/>
    <w:rsid w:val="00282043"/>
    <w:rsid w:val="002C401E"/>
    <w:rsid w:val="004468FC"/>
    <w:rsid w:val="00550D7B"/>
    <w:rsid w:val="006A2E34"/>
    <w:rsid w:val="006B76B1"/>
    <w:rsid w:val="006C5251"/>
    <w:rsid w:val="007147CB"/>
    <w:rsid w:val="007D4A0D"/>
    <w:rsid w:val="0087019A"/>
    <w:rsid w:val="00A658F8"/>
    <w:rsid w:val="00B91417"/>
    <w:rsid w:val="00BA1D38"/>
    <w:rsid w:val="00C12956"/>
    <w:rsid w:val="00C94FC3"/>
    <w:rsid w:val="00DB2772"/>
    <w:rsid w:val="00DC5F6F"/>
    <w:rsid w:val="00DD39F4"/>
    <w:rsid w:val="00EC68E4"/>
    <w:rsid w:val="00F464C4"/>
    <w:rsid w:val="00FA5E37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8F41"/>
  <w15:docId w15:val="{C20E777C-4C35-45E3-950B-3BC0BE8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</dc:creator>
  <cp:lastModifiedBy>Jolanta</cp:lastModifiedBy>
  <cp:revision>2</cp:revision>
  <cp:lastPrinted>2019-03-27T09:34:00Z</cp:lastPrinted>
  <dcterms:created xsi:type="dcterms:W3CDTF">2024-03-14T11:24:00Z</dcterms:created>
  <dcterms:modified xsi:type="dcterms:W3CDTF">2024-03-14T11:24:00Z</dcterms:modified>
</cp:coreProperties>
</file>